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D9" w:rsidRDefault="00BD57D9" w:rsidP="003F0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D5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Внеклассные мероприятия по правилам дорожного движения, уроки </w:t>
      </w:r>
      <w:proofErr w:type="spellStart"/>
      <w:r w:rsidRPr="00BD5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ОБЖ</w:t>
      </w:r>
      <w:proofErr w:type="spellEnd"/>
    </w:p>
    <w:p w:rsidR="003F07C5" w:rsidRPr="00BD57D9" w:rsidRDefault="003F07C5" w:rsidP="003F0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BD57D9" w:rsidRPr="00BD57D9" w:rsidRDefault="00BD57D9" w:rsidP="00BD5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Азбука города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Праздник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ПДД</w:t>
      </w:r>
      <w:proofErr w:type="spellEnd"/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.] / Л. Л.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Жипан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"http://festival.1september.ru/articles/514270/"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/514270/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Викторина по правилам дорожного движения «Счастливый случай» для учащихся 3–6-х классов [Электронный ресурс] / Г. В. Котова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"http://festival.1september.ru/articles/212581/"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/212581/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Внеклассное мероприятие «Правила дорожного движения» [Электронный ресурс] : [для учащихся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л.] / Н. С.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Степаниденко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"http://festival.1september.ru/articles/549724/"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/549724/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Внеклассное мероприятие для детей 1–2-х классов «Школа светофорных наук» [Электронный ресурс] / Г. И.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Кубрина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"http://festival.1september.ru/articles/104151/"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/104151/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Внеклассное мероприятие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«Помни правила движения, как таблицу умножения»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[занятие с обучающимися (воспитанниками) спец. (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коррекц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.)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 отклонениями в развитии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VIII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вида] / Л. Ю.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Камынина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 :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"http://festival.1september.ru/articles/551789/"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/551789/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Внеклассное мероприятие по правилам дорожного движения «Урок осторожности» [Электронный ресурс] : [для учащихся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л.] / Е. В. Шинкаренко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"http://festival.1september.ru/articles/573175/"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/573175/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Внеклассное мероприятие по теме: «Зеленый огонек»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игра по правилам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движения : [в 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.] / О. В.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Даровских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"http://festival.1september.ru/articles/410365/"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/410365/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Внеклассное мероприятие по теме: «Правила дорожного движения» в 1-м классе [Электронный ресурс] / Т. А.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Мухаметзанова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"http://festival.1september.ru/articles/313218/"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/313218/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Дорожные приключения Бабы-Яги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[сценарий мероприятия для учащихся 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.] / В. В. Маврина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"http://festival.1september.ru/articles/550730/"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/550730/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Занятие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«Правила дорожные знать каждому положено» [Электронный ресурс] : [для учащихся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л.] / О. А. Гончарова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"http://festival.1september.ru/articles/522457/"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/522457/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Игра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ПДД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1–3-х классов на тему: «Кто хочет стать велосипедистом?» [Электронный ресурс] / Л. В.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Садриева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"http://festival.1september.ru/articles/418161/"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/418161/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Интегрированный урок (математика +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«Правила дорожного движения знать должен каждый. Счет в пределах 10»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[для первоклассников] / Е. А. Кириллина // Фестиваль педагогических идей «Открытый урок» :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"http://festival.1september.ru/articles/538011/"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/538011/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КВН «Правила движения мы выучим на пять, правила движения мы будем соблюдать»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[в 4 кл.] / О. А. Гейгер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"http://festival.1september.ru/articles/568301/"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/568301/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Конкурс веселых и находчивых «С песней, шуткой и в игре изучаем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ПДД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[Электронный ресурс] : [команд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гра в 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.] / О. А. Гейгер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"http://festival.1september.ru/articles/212153/"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/212153/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Мероприятие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ПДД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1–2-х классов «В гостях у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Светофорика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[Электронный ресурс] / А. Н.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Босунова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О. А. Михеева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"http://festival.1september.ru/articles/566824/"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/566824/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Правила дорожного движения. «Школа пешеходов. Мы пассажиры» [Электронный ресурс] : [для учащихся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л. : с прил. презентации] / Т. Н. Куликова // Фестиваль педагогических идей «Открытый урок» :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"http://festival.1september.ru/articles/533636/"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/533636/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«Правила дорожные знать каждому положено»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темат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неделя по правилам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движения в 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.] / И. С.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Змеева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"http://festival.1september.ru/articles/570920/"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/570920/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Путешествие в страну «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Светофорию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[Электронный ресурс] : [команд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 для учащихся 3 кл.] / И. С. Ульянова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"http://festival.1september.ru/articles/103446/"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/103446/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Путешествие по городу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Светофорску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[Электронный ресурс] : [урок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л.] / Н. Н. Савицкая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"http://festival.1september.ru/articles/103561/"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/103561/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Разработка урока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4-м классе по теме «Ты – велосипедист» [Электронный ресурс] / Р. Н.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Хуснутдинова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"http://festival.1september.ru/articles/572856/"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/572856/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Урок «Мой друг – велосипед» (2-й класс) [Электронный ресурс] / О. С.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Пасисниченко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"http://festival.1september.ru/articles/522709/"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/522709/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 «Правила дорожные знать каждому положено» [Электронный ресурс] : [в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л.] / С. Н. Чусовская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"http://festival.1september.ru/articles/520445/"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/520445/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Урок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«Красный, желтый, зеленый» по правилам дорожного движения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[в нач.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.] / С. С. Ходырева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"http://festival.1september.ru/articles/562612/"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/562612/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Урок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теме: «Улица. Дорога». 2-й класс [Электронный ресурс] / Т. В. Садырина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"http://festival.1september.ru/articles/312103/"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/312103/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Урок по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3–4-м классах на тему «Путешествие в мир дорожного движения» [Электронный ресурс] / Н. В.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Гаврищук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"http://festival.1september.ru/articles/549997/"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/549997/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Урок по правилам дорожного движения в начальной школе «Азбука дороги – дорожные знаки» [Электронный ресурс] / Е. В.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Винокурова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"http://festival.1september.ru/articles/506539/"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/506539/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Урок по теме «Виды транспортных средств. Интенсивность и скорость движения городского транспорта» [Электронный ресурс]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[урок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ОБЖ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нач. кл.] / В. Л. Чередниченко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"http://festival.1september.ru/articles/573368/"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/573368/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D57D9" w:rsidRPr="00BD57D9" w:rsidRDefault="00BD57D9" w:rsidP="00BD57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Учите правила дорожного движения [Электронный ресурс] :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темат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утренник для детей мл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л. / И. А. Жуков // Фестиваль педагогических идей «Открытый урок»</w:t>
      </w:r>
      <w:proofErr w:type="gram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</w:t>
      </w:r>
      <w:proofErr w:type="spellEnd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форум. – 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доступа: </w:t>
      </w:r>
      <w:proofErr w:type="spellStart"/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"http://festival.1september.ru/articles/515834/" </w:instrTex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http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festival.1september.ru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articles</w:t>
      </w:r>
      <w:proofErr w:type="spellEnd"/>
      <w:r w:rsidRPr="00BD57D9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/515834/</w:t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BD57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61F3B" w:rsidRDefault="00BD5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:rsidR="00BD57D9" w:rsidRPr="00BD57D9" w:rsidRDefault="00BD57D9" w:rsidP="00BD57D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BD57D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Перечень внеклассных мероприятий, направленных на изучения правил дорожного движения с детьми младшего школьного возраста, которые вы можете найти на нашем сайте</w:t>
      </w:r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" w:tooltip="Классный час по ПДД для 1-2 класса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Классный час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для 1-2 класса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" w:tooltip="Внеклассное мероприятие по ПДД в начальной школе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Внеклассное мероприятие в начальной школе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" w:tooltip="ПДД в стихах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Изучение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 начальной школе (правила дорожного движения в стихах)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lastRenderedPageBreak/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" w:tooltip="Обучение младших школьников безопасному поведению на дорогах и в транспорте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Обучение младших школьников безопасному поведению на дорогах и в транспорте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9" w:tooltip="Сценарий внеклассного занятия по ПДД для учащихся 1-2 класса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Сценарий внеклассного занятия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для учащихся 1-2 класса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0" w:tooltip="Сценарий внеклассного занятия" w:history="1">
        <w:r w:rsidRPr="00BD57D9">
          <w:rPr>
            <w:rFonts w:ascii="Arial" w:eastAsia="Times New Roman" w:hAnsi="Arial" w:cs="Arial"/>
            <w:b/>
            <w:bCs/>
            <w:color w:val="CB4F3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Сценарий для 1-2 класса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CB4F35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CB4F35"/>
            <w:sz w:val="23"/>
            <w:szCs w:val="23"/>
            <w:u w:val="single"/>
            <w:bdr w:val="none" w:sz="0" w:space="0" w:color="auto" w:frame="1"/>
            <w:lang w:eastAsia="ru-RU"/>
          </w:rPr>
          <w:t>. Тема «Мы идем в школу»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1" w:tooltip="Сценарий внеклассного мероприятия. Дорожные знаки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Внеклассное мероприятие в начальной школе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. Дорожные знаки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2" w:tooltip="Викторина по ПДД 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Викторины для школьников по правилам дорожного движения,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3" w:tooltip="Выступление агитбригады по ПДД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Выступление агитбригады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для 1-3 классов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4" w:tooltip="Конспект урока по ПДД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Конспект урока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по теме «Мой друг-велосипед» для учащихся 4 класса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5" w:tooltip="Беседа. ПДД для велосипедистов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Беседа на тему «Правила движения для велосипедистов»</w:t>
        </w:r>
      </w:hyperlink>
    </w:p>
    <w:p w:rsidR="00BD57D9" w:rsidRPr="00BD57D9" w:rsidRDefault="00BD57D9" w:rsidP="00BD57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D57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BD57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6" w:tooltip="Игра по ПДД в 1 классе" w:history="1"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Игра по </w:t>
        </w:r>
        <w:proofErr w:type="spellStart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ПДД</w:t>
        </w:r>
        <w:proofErr w:type="spellEnd"/>
        <w:r w:rsidRPr="00BD57D9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для 1 класса</w:t>
        </w:r>
      </w:hyperlink>
    </w:p>
    <w:p w:rsidR="00BD57D9" w:rsidRDefault="00BD57D9">
      <w:pPr>
        <w:rPr>
          <w:rFonts w:ascii="Times New Roman" w:hAnsi="Times New Roman" w:cs="Times New Roman"/>
          <w:sz w:val="24"/>
          <w:szCs w:val="24"/>
        </w:rPr>
      </w:pPr>
    </w:p>
    <w:p w:rsidR="00BD57D9" w:rsidRDefault="00BD5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</w:t>
      </w:r>
    </w:p>
    <w:p w:rsidR="00BD57D9" w:rsidRDefault="004A225D" w:rsidP="004A225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spellStart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www.4stupeni.ru</w:t>
        </w:r>
        <w:proofErr w:type="spellEnd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category</w:t>
        </w:r>
        <w:proofErr w:type="spellEnd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A3DEB">
          <w:rPr>
            <w:rStyle w:val="a4"/>
            <w:rFonts w:ascii="Times New Roman" w:hAnsi="Times New Roman" w:cs="Times New Roman"/>
            <w:sz w:val="24"/>
            <w:szCs w:val="24"/>
          </w:rPr>
          <w:t>konspekt_pdd</w:t>
        </w:r>
        <w:proofErr w:type="spellEnd"/>
      </w:hyperlink>
    </w:p>
    <w:p w:rsidR="00940F08" w:rsidRDefault="00940F08" w:rsidP="004A225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A225D" w:rsidRDefault="004A225D" w:rsidP="004A2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250" cy="5454650"/>
            <wp:effectExtent l="0" t="0" r="6350" b="0"/>
            <wp:docPr id="1" name="Рисунок 1" descr="C:\Users\AV-Pinhyk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-Pinhyk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08" w:rsidRDefault="00940F08" w:rsidP="004A225D">
      <w:pPr>
        <w:rPr>
          <w:rFonts w:ascii="Times New Roman" w:hAnsi="Times New Roman" w:cs="Times New Roman"/>
          <w:sz w:val="24"/>
          <w:szCs w:val="24"/>
        </w:rPr>
      </w:pPr>
    </w:p>
    <w:p w:rsidR="00940F08" w:rsidRPr="00BD57D9" w:rsidRDefault="00940F08" w:rsidP="004A2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250" cy="5448300"/>
            <wp:effectExtent l="0" t="0" r="6350" b="0"/>
            <wp:docPr id="2" name="Рисунок 2" descr="C:\Users\AV-Pinhyk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-Pinhyk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F08" w:rsidRPr="00BD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D9"/>
    <w:rsid w:val="000E0FBB"/>
    <w:rsid w:val="003F07C5"/>
    <w:rsid w:val="004A225D"/>
    <w:rsid w:val="00940F08"/>
    <w:rsid w:val="00964C11"/>
    <w:rsid w:val="00B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5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7D9"/>
  </w:style>
  <w:style w:type="character" w:styleId="a4">
    <w:name w:val="Hyperlink"/>
    <w:basedOn w:val="a0"/>
    <w:uiPriority w:val="99"/>
    <w:unhideWhenUsed/>
    <w:rsid w:val="00BD57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57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7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D5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57D9"/>
  </w:style>
  <w:style w:type="character" w:styleId="a4">
    <w:name w:val="Hyperlink"/>
    <w:basedOn w:val="a0"/>
    <w:uiPriority w:val="99"/>
    <w:unhideWhenUsed/>
    <w:rsid w:val="00BD57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57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7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vneklasnaja-rabota/pravila-bezopasnogo-povedenija-na-doroge/obuchenie-mladshih-shkolnikov-bezopasnomu-povedeniyu-na-dorogah-i-v-transporte.html" TargetMode="External"/><Relationship Id="rId13" Type="http://schemas.openxmlformats.org/officeDocument/2006/relationships/hyperlink" Target="http://ped-kopilka.ru/nachalnaja-shkola/vneklasnaja-rabota-v-nachalnoi-shkole/vystuplenie-agitbrigady-po-pd-dlja-1-3-klasov.html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ed-kopilka.ru/nachalnaja-shkola/izuchenie-pd-v-nachalnoi-shkole.html" TargetMode="External"/><Relationship Id="rId12" Type="http://schemas.openxmlformats.org/officeDocument/2006/relationships/hyperlink" Target="http://ped-kopilka.ru/vneklasnaja-rabota/pravila-bezopasnogo-povedenija-na-doroge/viktoriny-dlja-shkolnikov-po-pravilam-dorozhnogo-dvizhenija-pd.html" TargetMode="External"/><Relationship Id="rId17" Type="http://schemas.openxmlformats.org/officeDocument/2006/relationships/hyperlink" Target="http://www.4stupeni.ru/category/konspekt_p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ed-kopilka.ru/nachalnaja-shkola/vneklasnaja-rabota-v-nachalnoi-shkole/igra-po-pd-dlja-1-klasa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ed-kopilka.ru/nachalnaja-shkola/vneklasnaja-rabota-v-nachalnoi-shkole/vneklasnoe-meroprijatie-v-nachalnoi-shkole-po-pd.html" TargetMode="External"/><Relationship Id="rId11" Type="http://schemas.openxmlformats.org/officeDocument/2006/relationships/hyperlink" Target="http://ped-kopilka.ru/nachalnaja-shkola/vneklasnaja-rabota-v-nachalnoi-shkole/vneklasnoe-meroprijatie-v-nachalnoi-shkole-po-pd-dorozhnye-znaki.html" TargetMode="External"/><Relationship Id="rId5" Type="http://schemas.openxmlformats.org/officeDocument/2006/relationships/hyperlink" Target="http://ped-kopilka.ru/klasnomu-rukovoditelyu/klasnye-chasy-v-nachalnoi-shkole/klasnyi-chas-po-pd-dlja-1-2-klasa.html" TargetMode="External"/><Relationship Id="rId15" Type="http://schemas.openxmlformats.org/officeDocument/2006/relationships/hyperlink" Target="http://ped-kopilka.ru/vneklasnaja-rabota/pravila-bezopasnogo-povedenija-na-doroge/pd-dlja-velosipedistov.html" TargetMode="External"/><Relationship Id="rId10" Type="http://schemas.openxmlformats.org/officeDocument/2006/relationships/hyperlink" Target="http://ped-kopilka.ru/nachalnaja-shkola/vneklasnaja-rabota-v-nachalnoi-shkole/vneklasnoe-zanjatie-v-1-2-klase-po-teme-pd.html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ped-kopilka.ru/nachalnaja-shkola/vneklasnaja-rabota-v-nachalnoi-shkole/scenarii-vneklasnogo-zanjatija-po-pd-dlja-uchaschihsja-1-2-klasa.html" TargetMode="External"/><Relationship Id="rId14" Type="http://schemas.openxmlformats.org/officeDocument/2006/relationships/hyperlink" Target="http://ped-kopilka.ru/sovremenyi-urok/konspekty-urokov-v-nachalnoi-shkole/konspekty-urokov-4-klas/konspekt-uroka-po-pd-v-4-kla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AV-Pinhyk</dc:creator>
  <cp:lastModifiedBy>AV-Pinhyk</cp:lastModifiedBy>
  <cp:revision>2</cp:revision>
  <dcterms:created xsi:type="dcterms:W3CDTF">2015-12-10T08:37:00Z</dcterms:created>
  <dcterms:modified xsi:type="dcterms:W3CDTF">2015-12-10T08:50:00Z</dcterms:modified>
</cp:coreProperties>
</file>