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2A" w:rsidRPr="009B052A" w:rsidRDefault="009B052A" w:rsidP="009B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52A">
        <w:rPr>
          <w:rFonts w:ascii="Times New Roman" w:hAnsi="Times New Roman" w:cs="Times New Roman"/>
          <w:b/>
          <w:sz w:val="28"/>
          <w:szCs w:val="28"/>
        </w:rPr>
        <w:t>Рекомендации родителям: помощь детям и подросткам</w:t>
      </w:r>
    </w:p>
    <w:p w:rsidR="009B052A" w:rsidRPr="009B052A" w:rsidRDefault="009B052A" w:rsidP="009B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52A">
        <w:rPr>
          <w:rFonts w:ascii="Times New Roman" w:hAnsi="Times New Roman" w:cs="Times New Roman"/>
          <w:b/>
          <w:sz w:val="28"/>
          <w:szCs w:val="28"/>
        </w:rPr>
        <w:t>с суицидальными тенденциями или отчаявшимся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1. Вы должны оставаться самим собой. Остальное воспринимается как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обман, пусть и непреднамеренный, звучит фальшиво и не является искренним для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вас или вашего ребенка</w:t>
      </w:r>
      <w:r w:rsidR="00C645A7">
        <w:rPr>
          <w:rFonts w:ascii="Times New Roman" w:hAnsi="Times New Roman" w:cs="Times New Roman"/>
          <w:sz w:val="28"/>
          <w:szCs w:val="28"/>
        </w:rPr>
        <w:t>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2. В вашу задачу входит вступить с сыном или дочерью в доверительные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отношения, чтобы он смог рассказать вам правду о том, что у него на уме. Нужно,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чтобы он чувствовал себя на равных с вами, как с другом.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3. Что именно вы говорите (или не говорите), не столь важно. Важно, КАК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вы это говорите. Если вы не можете найти нужных слов, но переживаете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искреннюю заботу, ваш голос, интонация передаст ее.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4. Имейте дело с человеком, а не «проблемой». Говорите как равный, а не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как старший. Если вы попытаетесь действовать как учитель или эксперт или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прямолинейно разрешать проблемы (что</w:t>
      </w:r>
      <w:r w:rsidR="00C645A7">
        <w:rPr>
          <w:rFonts w:ascii="Times New Roman" w:hAnsi="Times New Roman" w:cs="Times New Roman"/>
          <w:sz w:val="28"/>
          <w:szCs w:val="28"/>
        </w:rPr>
        <w:t xml:space="preserve"> обычно и делают родители), это </w:t>
      </w:r>
      <w:r w:rsidRPr="009B052A">
        <w:rPr>
          <w:rFonts w:ascii="Times New Roman" w:hAnsi="Times New Roman" w:cs="Times New Roman"/>
          <w:sz w:val="28"/>
          <w:szCs w:val="28"/>
        </w:rPr>
        <w:t>может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оттолкнуть вашего ребенка.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5. Сосредоточьте свое внимание. Вслушивайтесь в чувства, а не только в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факты, и в то, о чем умалчивается, наряду с тем, о чем говорится. Позвольте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человеку, не перебивая, излить душу.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6. Не думайте, что вам следует что-то говорить каждый раз, когда возникает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пауза. Молчание дает каждому из вас время подумать.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7. Проявите искренне участие и интерес, не применяйте допроса с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 xml:space="preserve">пристрастием. Простые, прямые </w:t>
      </w:r>
      <w:r w:rsidR="00C645A7">
        <w:rPr>
          <w:rFonts w:ascii="Times New Roman" w:hAnsi="Times New Roman" w:cs="Times New Roman"/>
          <w:sz w:val="28"/>
          <w:szCs w:val="28"/>
        </w:rPr>
        <w:t xml:space="preserve">вопросы («Что случилось?», «Что </w:t>
      </w:r>
      <w:r w:rsidRPr="009B052A">
        <w:rPr>
          <w:rFonts w:ascii="Times New Roman" w:hAnsi="Times New Roman" w:cs="Times New Roman"/>
          <w:sz w:val="28"/>
          <w:szCs w:val="28"/>
        </w:rPr>
        <w:t>произошло?»)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для собеседника будут менее угрожающими, чем сложные, «расследующие»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вопросы.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8. Направляйте разговор в сторону душевной боли, а не от нее. Ваш сын или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дочь хотят рассказать вам о личных и болезненных вещах, которые трудно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услышать большинству людей.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9. Постарайтесь увидеть и почувствовать ситуацию глазами вашего ребенка.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Будьте на его стороне, не принимайте сторону людей, которым он может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причинять боль или которые причиняют боль ему.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10. Дайте возможность сыну или дочери найти свои собственные ответы,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даже если вы считаете, что знаете очевидное решение или выход.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12. Во многих случаях решения просто не существует, и ваша роль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заключается в том, чтобы оказать дружескую поддержку, выслушать, быть со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своим ребенком, который страдает. Пре</w:t>
      </w:r>
      <w:r w:rsidR="00C645A7">
        <w:rPr>
          <w:rFonts w:ascii="Times New Roman" w:hAnsi="Times New Roman" w:cs="Times New Roman"/>
          <w:sz w:val="28"/>
          <w:szCs w:val="28"/>
        </w:rPr>
        <w:t xml:space="preserve">доставление времени, внимания и </w:t>
      </w:r>
      <w:r w:rsidRPr="009B052A">
        <w:rPr>
          <w:rFonts w:ascii="Times New Roman" w:hAnsi="Times New Roman" w:cs="Times New Roman"/>
          <w:sz w:val="28"/>
          <w:szCs w:val="28"/>
        </w:rPr>
        <w:t>заботы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может показаться недостаточным. Люди в состоянии горя, находящиеся в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 xml:space="preserve">ситуации, кажущейся безвыходной, могут заставить вас </w:t>
      </w:r>
      <w:r w:rsidRPr="009B052A">
        <w:rPr>
          <w:rFonts w:ascii="Times New Roman" w:hAnsi="Times New Roman" w:cs="Times New Roman"/>
          <w:sz w:val="28"/>
          <w:szCs w:val="28"/>
        </w:rPr>
        <w:lastRenderedPageBreak/>
        <w:t>чувствовать себя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беспомощными и глупыми. К счастью, вы не должны обязательно выработать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какое-то определенное решение, немедленно изменить жизнь или даже спасать ее.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Ваш сын или дочь спасутся сами и изменят свою жизнь. Доверяйте им.</w:t>
      </w:r>
    </w:p>
    <w:p w:rsidR="009B052A" w:rsidRPr="009B052A" w:rsidRDefault="009B052A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052A">
        <w:rPr>
          <w:rFonts w:ascii="Times New Roman" w:hAnsi="Times New Roman" w:cs="Times New Roman"/>
          <w:sz w:val="28"/>
          <w:szCs w:val="28"/>
        </w:rPr>
        <w:t>13. И последнее. Когда вы не знаете, что сказать, не говорите ничего.</w:t>
      </w:r>
      <w:r w:rsidR="00C645A7">
        <w:rPr>
          <w:rFonts w:ascii="Times New Roman" w:hAnsi="Times New Roman" w:cs="Times New Roman"/>
          <w:sz w:val="28"/>
          <w:szCs w:val="28"/>
        </w:rPr>
        <w:t xml:space="preserve"> </w:t>
      </w:r>
      <w:r w:rsidRPr="009B052A">
        <w:rPr>
          <w:rFonts w:ascii="Times New Roman" w:hAnsi="Times New Roman" w:cs="Times New Roman"/>
          <w:sz w:val="28"/>
          <w:szCs w:val="28"/>
        </w:rPr>
        <w:t>Но будьте рядом!</w:t>
      </w:r>
    </w:p>
    <w:p w:rsidR="00B202A9" w:rsidRPr="009B052A" w:rsidRDefault="00B202A9" w:rsidP="009B05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02A9" w:rsidRPr="009B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B052A"/>
    <w:rsid w:val="009B052A"/>
    <w:rsid w:val="00B202A9"/>
    <w:rsid w:val="00C6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2018-10-29T11:17:00Z</dcterms:created>
  <dcterms:modified xsi:type="dcterms:W3CDTF">2018-10-29T11:46:00Z</dcterms:modified>
</cp:coreProperties>
</file>