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AA" w:rsidRPr="009F77AA" w:rsidRDefault="009F77AA" w:rsidP="009F77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AA">
        <w:rPr>
          <w:rFonts w:ascii="Times New Roman" w:hAnsi="Times New Roman" w:cs="Times New Roman"/>
          <w:b/>
          <w:sz w:val="28"/>
          <w:szCs w:val="28"/>
        </w:rPr>
        <w:t>Памятка для родителей по профилактике суицида среди подростков</w:t>
      </w:r>
    </w:p>
    <w:p w:rsidR="009F77AA" w:rsidRPr="009F77AA" w:rsidRDefault="009F77AA" w:rsidP="009F77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7AA">
              <w:rPr>
                <w:rFonts w:ascii="Times New Roman" w:hAnsi="Times New Roman" w:cs="Times New Roman"/>
                <w:b/>
                <w:sz w:val="28"/>
                <w:szCs w:val="28"/>
              </w:rPr>
              <w:t>НЕЛЬЗЯ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7AA">
              <w:rPr>
                <w:rFonts w:ascii="Times New Roman" w:hAnsi="Times New Roman" w:cs="Times New Roman"/>
                <w:b/>
                <w:sz w:val="28"/>
                <w:szCs w:val="28"/>
              </w:rPr>
              <w:t>МОЖНО</w:t>
            </w:r>
          </w:p>
        </w:tc>
      </w:tr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Стыдить, ругать ребенка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за его намерения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Поддержите ребенка, проявите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, помогите разобраться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в причинах суицидальных мыслей</w:t>
            </w:r>
          </w:p>
        </w:tc>
      </w:tr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Недооценивать вероятность суицида,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даже если ребенок внешне легко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обсуждает свои намерения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Необходимо всесторонне оценивать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степень риска суицида. Обратите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внимание, не изменилось ли поведение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ребенка в последнее время</w:t>
            </w:r>
          </w:p>
        </w:tc>
      </w:tr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Предлагать неоправданные утешения,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общие фразы, банальные решения,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не учитывающие конкретную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жизненную ситуацию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Проявите заинтересованность,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отзывчивость, любовь и заботу. Дайте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понять ребенку, что вы его слышите.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Помогите выяснить, что конкретно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может помочь в создавшейся ситуации</w:t>
            </w:r>
          </w:p>
        </w:tc>
      </w:tr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Оставлять ребенка одного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в ситуации риска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Не оставляйте ребенка одного,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привлеките других близких, друзей.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Покажите ребенку, что окружающие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заботятся о нем</w:t>
            </w:r>
          </w:p>
        </w:tc>
      </w:tr>
      <w:tr w:rsidR="009F77AA" w:rsidRPr="009F77AA" w:rsidTr="009F77AA">
        <w:tc>
          <w:tcPr>
            <w:tcW w:w="4785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Чрезмерно контролировать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и ограничивать ребенка</w:t>
            </w:r>
          </w:p>
        </w:tc>
        <w:tc>
          <w:tcPr>
            <w:tcW w:w="4786" w:type="dxa"/>
          </w:tcPr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Будьте для ребенка поддержкой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и опорой, что поможет справиться</w:t>
            </w:r>
          </w:p>
          <w:p w:rsidR="009F77AA" w:rsidRPr="009F77AA" w:rsidRDefault="009F77AA" w:rsidP="009F7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AA">
              <w:rPr>
                <w:rFonts w:ascii="Times New Roman" w:hAnsi="Times New Roman" w:cs="Times New Roman"/>
                <w:sz w:val="24"/>
                <w:szCs w:val="24"/>
              </w:rPr>
              <w:t>с возникшими трудностями</w:t>
            </w:r>
          </w:p>
        </w:tc>
      </w:tr>
    </w:tbl>
    <w:p w:rsidR="00A54CDB" w:rsidRPr="009F77AA" w:rsidRDefault="00A54CDB">
      <w:pPr>
        <w:rPr>
          <w:rFonts w:ascii="Times New Roman" w:hAnsi="Times New Roman" w:cs="Times New Roman"/>
        </w:rPr>
      </w:pPr>
    </w:p>
    <w:sectPr w:rsidR="00A54CDB" w:rsidRPr="009F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F77AA"/>
    <w:rsid w:val="009F77AA"/>
    <w:rsid w:val="00A5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2018-10-29T11:11:00Z</dcterms:created>
  <dcterms:modified xsi:type="dcterms:W3CDTF">2018-10-29T11:16:00Z</dcterms:modified>
</cp:coreProperties>
</file>